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FF30" w14:textId="77777777" w:rsidR="00906527" w:rsidRDefault="00906527">
      <w:pPr>
        <w:pBdr>
          <w:top w:val="nil"/>
          <w:left w:val="nil"/>
          <w:bottom w:val="nil"/>
          <w:right w:val="nil"/>
          <w:between w:val="nil"/>
        </w:pBdr>
        <w:rPr>
          <w:rFonts w:ascii="Times New Roman" w:eastAsia="Times New Roman" w:hAnsi="Times New Roman" w:cs="Times New Roman"/>
          <w:color w:val="000000"/>
          <w:sz w:val="20"/>
          <w:szCs w:val="20"/>
        </w:rPr>
      </w:pPr>
    </w:p>
    <w:p w14:paraId="024B9781" w14:textId="77777777" w:rsidR="00906527" w:rsidRDefault="00000000">
      <w:pPr>
        <w:pBdr>
          <w:top w:val="nil"/>
          <w:left w:val="nil"/>
          <w:bottom w:val="nil"/>
          <w:right w:val="nil"/>
          <w:between w:val="nil"/>
        </w:pBdr>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58240" behindDoc="0" locked="0" layoutInCell="1" hidden="0" allowOverlap="1" wp14:anchorId="5CA3FE16" wp14:editId="1A576F21">
                <wp:simplePos x="0" y="0"/>
                <wp:positionH relativeFrom="column">
                  <wp:posOffset>114300</wp:posOffset>
                </wp:positionH>
                <wp:positionV relativeFrom="paragraph">
                  <wp:posOffset>12700</wp:posOffset>
                </wp:positionV>
                <wp:extent cx="6515100" cy="1173175"/>
                <wp:effectExtent l="0" t="0" r="0" b="0"/>
                <wp:wrapNone/>
                <wp:docPr id="1757251860" name="Group 1757251860"/>
                <wp:cNvGraphicFramePr/>
                <a:graphic xmlns:a="http://schemas.openxmlformats.org/drawingml/2006/main">
                  <a:graphicData uri="http://schemas.microsoft.com/office/word/2010/wordprocessingGroup">
                    <wpg:wgp>
                      <wpg:cNvGrpSpPr/>
                      <wpg:grpSpPr>
                        <a:xfrm>
                          <a:off x="0" y="0"/>
                          <a:ext cx="6515100" cy="1173175"/>
                          <a:chOff x="2090650" y="3194525"/>
                          <a:chExt cx="6510700" cy="1170950"/>
                        </a:xfrm>
                      </wpg:grpSpPr>
                      <wpg:grpSp>
                        <wpg:cNvPr id="2096082926" name="Group 2096082926"/>
                        <wpg:cNvGrpSpPr/>
                        <wpg:grpSpPr>
                          <a:xfrm>
                            <a:off x="2090673" y="3194530"/>
                            <a:ext cx="6510655" cy="1170940"/>
                            <a:chOff x="1347" y="1043"/>
                            <a:chExt cx="10253" cy="1844"/>
                          </a:xfrm>
                        </wpg:grpSpPr>
                        <wps:wsp>
                          <wps:cNvPr id="1581605688" name="Rectangle 1581605688"/>
                          <wps:cNvSpPr/>
                          <wps:spPr>
                            <a:xfrm>
                              <a:off x="1347" y="1043"/>
                              <a:ext cx="10250" cy="1825"/>
                            </a:xfrm>
                            <a:prstGeom prst="rect">
                              <a:avLst/>
                            </a:prstGeom>
                            <a:noFill/>
                            <a:ln>
                              <a:noFill/>
                            </a:ln>
                          </wps:spPr>
                          <wps:txbx>
                            <w:txbxContent>
                              <w:p w14:paraId="6B94797E" w14:textId="77777777" w:rsidR="00906527" w:rsidRDefault="00906527">
                                <w:pPr>
                                  <w:textDirection w:val="btLr"/>
                                </w:pPr>
                              </w:p>
                            </w:txbxContent>
                          </wps:txbx>
                          <wps:bodyPr spcFirstLastPara="1" wrap="square" lIns="91425" tIns="91425" rIns="91425" bIns="91425" anchor="ctr" anchorCtr="0">
                            <a:noAutofit/>
                          </wps:bodyPr>
                        </wps:wsp>
                        <wps:wsp>
                          <wps:cNvPr id="24879580" name="Rectangle 24879580"/>
                          <wps:cNvSpPr/>
                          <wps:spPr>
                            <a:xfrm>
                              <a:off x="1347" y="1043"/>
                              <a:ext cx="87" cy="58"/>
                            </a:xfrm>
                            <a:prstGeom prst="rect">
                              <a:avLst/>
                            </a:prstGeom>
                            <a:solidFill>
                              <a:srgbClr val="000000"/>
                            </a:solidFill>
                            <a:ln>
                              <a:noFill/>
                            </a:ln>
                          </wps:spPr>
                          <wps:txbx>
                            <w:txbxContent>
                              <w:p w14:paraId="0B8298AD" w14:textId="77777777" w:rsidR="00906527" w:rsidRDefault="00906527">
                                <w:pPr>
                                  <w:textDirection w:val="btLr"/>
                                </w:pPr>
                              </w:p>
                            </w:txbxContent>
                          </wps:txbx>
                          <wps:bodyPr spcFirstLastPara="1" wrap="square" lIns="91425" tIns="91425" rIns="91425" bIns="91425" anchor="ctr" anchorCtr="0">
                            <a:noAutofit/>
                          </wps:bodyPr>
                        </wps:wsp>
                        <wps:wsp>
                          <wps:cNvPr id="1497050102" name="Straight Arrow Connector 1497050102"/>
                          <wps:cNvCnPr/>
                          <wps:spPr>
                            <a:xfrm>
                              <a:off x="1433" y="1073"/>
                              <a:ext cx="10080" cy="0"/>
                            </a:xfrm>
                            <a:prstGeom prst="straightConnector1">
                              <a:avLst/>
                            </a:prstGeom>
                            <a:noFill/>
                            <a:ln w="36575" cap="flat" cmpd="sng">
                              <a:solidFill>
                                <a:srgbClr val="000000"/>
                              </a:solidFill>
                              <a:prstDash val="solid"/>
                              <a:round/>
                              <a:headEnd type="none" w="med" len="med"/>
                              <a:tailEnd type="none" w="med" len="med"/>
                            </a:ln>
                          </wps:spPr>
                          <wps:bodyPr/>
                        </wps:wsp>
                        <wps:wsp>
                          <wps:cNvPr id="1224162613" name="Straight Arrow Connector 1224162613"/>
                          <wps:cNvCnPr/>
                          <wps:spPr>
                            <a:xfrm>
                              <a:off x="1433" y="1123"/>
                              <a:ext cx="10080" cy="0"/>
                            </a:xfrm>
                            <a:prstGeom prst="straightConnector1">
                              <a:avLst/>
                            </a:prstGeom>
                            <a:noFill/>
                            <a:ln w="9525" cap="flat" cmpd="sng">
                              <a:solidFill>
                                <a:srgbClr val="000000"/>
                              </a:solidFill>
                              <a:prstDash val="solid"/>
                              <a:round/>
                              <a:headEnd type="none" w="med" len="med"/>
                              <a:tailEnd type="none" w="med" len="med"/>
                            </a:ln>
                          </wps:spPr>
                          <wps:bodyPr/>
                        </wps:wsp>
                        <wps:wsp>
                          <wps:cNvPr id="882325097" name="Freeform: Shape 882325097"/>
                          <wps:cNvSpPr/>
                          <wps:spPr>
                            <a:xfrm>
                              <a:off x="1347" y="1043"/>
                              <a:ext cx="10253" cy="1844"/>
                            </a:xfrm>
                            <a:custGeom>
                              <a:avLst/>
                              <a:gdLst/>
                              <a:ahLst/>
                              <a:cxnLst/>
                              <a:rect l="l" t="t" r="r" b="b"/>
                              <a:pathLst>
                                <a:path w="10253" h="1844" extrusionOk="0">
                                  <a:moveTo>
                                    <a:pt x="86" y="1785"/>
                                  </a:moveTo>
                                  <a:lnTo>
                                    <a:pt x="0" y="1785"/>
                                  </a:lnTo>
                                  <a:lnTo>
                                    <a:pt x="0" y="1843"/>
                                  </a:lnTo>
                                  <a:lnTo>
                                    <a:pt x="86" y="1843"/>
                                  </a:lnTo>
                                  <a:lnTo>
                                    <a:pt x="86" y="1785"/>
                                  </a:lnTo>
                                  <a:moveTo>
                                    <a:pt x="10253" y="0"/>
                                  </a:moveTo>
                                  <a:lnTo>
                                    <a:pt x="10166" y="0"/>
                                  </a:lnTo>
                                  <a:lnTo>
                                    <a:pt x="10166" y="57"/>
                                  </a:lnTo>
                                  <a:lnTo>
                                    <a:pt x="10253" y="57"/>
                                  </a:lnTo>
                                  <a:lnTo>
                                    <a:pt x="10253" y="0"/>
                                  </a:lnTo>
                                </a:path>
                              </a:pathLst>
                            </a:custGeom>
                            <a:solidFill>
                              <a:srgbClr val="000000"/>
                            </a:solidFill>
                            <a:ln>
                              <a:noFill/>
                            </a:ln>
                          </wps:spPr>
                          <wps:bodyPr spcFirstLastPara="1" wrap="square" lIns="91425" tIns="91425" rIns="91425" bIns="91425" anchor="ctr" anchorCtr="0">
                            <a:noAutofit/>
                          </wps:bodyPr>
                        </wps:wsp>
                        <wps:wsp>
                          <wps:cNvPr id="1204250388" name="Straight Arrow Connector 1204250388"/>
                          <wps:cNvCnPr/>
                          <wps:spPr>
                            <a:xfrm>
                              <a:off x="1433" y="2858"/>
                              <a:ext cx="10080" cy="0"/>
                            </a:xfrm>
                            <a:prstGeom prst="straightConnector1">
                              <a:avLst/>
                            </a:prstGeom>
                            <a:noFill/>
                            <a:ln w="36575" cap="flat" cmpd="sng">
                              <a:solidFill>
                                <a:srgbClr val="000000"/>
                              </a:solidFill>
                              <a:prstDash val="solid"/>
                              <a:round/>
                              <a:headEnd type="none" w="med" len="med"/>
                              <a:tailEnd type="none" w="med" len="med"/>
                            </a:ln>
                          </wps:spPr>
                          <wps:bodyPr/>
                        </wps:wsp>
                        <wps:wsp>
                          <wps:cNvPr id="1238880121" name="Straight Arrow Connector 1238880121"/>
                          <wps:cNvCnPr/>
                          <wps:spPr>
                            <a:xfrm>
                              <a:off x="1433" y="2808"/>
                              <a:ext cx="10080" cy="0"/>
                            </a:xfrm>
                            <a:prstGeom prst="straightConnector1">
                              <a:avLst/>
                            </a:prstGeom>
                            <a:noFill/>
                            <a:ln w="9525" cap="flat" cmpd="sng">
                              <a:solidFill>
                                <a:srgbClr val="000000"/>
                              </a:solidFill>
                              <a:prstDash val="solid"/>
                              <a:round/>
                              <a:headEnd type="none" w="med" len="med"/>
                              <a:tailEnd type="none" w="med" len="med"/>
                            </a:ln>
                          </wps:spPr>
                          <wps:bodyPr/>
                        </wps:wsp>
                        <wps:wsp>
                          <wps:cNvPr id="488471916" name="Rectangle 488471916"/>
                          <wps:cNvSpPr/>
                          <wps:spPr>
                            <a:xfrm>
                              <a:off x="11513" y="2829"/>
                              <a:ext cx="87" cy="58"/>
                            </a:xfrm>
                            <a:prstGeom prst="rect">
                              <a:avLst/>
                            </a:prstGeom>
                            <a:solidFill>
                              <a:srgbClr val="000000"/>
                            </a:solidFill>
                            <a:ln>
                              <a:noFill/>
                            </a:ln>
                          </wps:spPr>
                          <wps:txbx>
                            <w:txbxContent>
                              <w:p w14:paraId="10D64BFD" w14:textId="77777777" w:rsidR="00906527" w:rsidRDefault="00906527">
                                <w:pPr>
                                  <w:textDirection w:val="btLr"/>
                                </w:pPr>
                              </w:p>
                            </w:txbxContent>
                          </wps:txbx>
                          <wps:bodyPr spcFirstLastPara="1" wrap="square" lIns="91425" tIns="91425" rIns="91425" bIns="91425" anchor="ctr" anchorCtr="0">
                            <a:noAutofit/>
                          </wps:bodyPr>
                        </wps:wsp>
                        <wps:wsp>
                          <wps:cNvPr id="1627674247" name="Straight Arrow Connector 1627674247"/>
                          <wps:cNvCnPr/>
                          <wps:spPr>
                            <a:xfrm>
                              <a:off x="1376" y="1044"/>
                              <a:ext cx="0" cy="1843"/>
                            </a:xfrm>
                            <a:prstGeom prst="straightConnector1">
                              <a:avLst/>
                            </a:prstGeom>
                            <a:noFill/>
                            <a:ln w="36575" cap="flat" cmpd="sng">
                              <a:solidFill>
                                <a:srgbClr val="000000"/>
                              </a:solidFill>
                              <a:prstDash val="solid"/>
                              <a:round/>
                              <a:headEnd type="none" w="med" len="med"/>
                              <a:tailEnd type="none" w="med" len="med"/>
                            </a:ln>
                          </wps:spPr>
                          <wps:bodyPr/>
                        </wps:wsp>
                        <wps:wsp>
                          <wps:cNvPr id="581080810" name="Straight Arrow Connector 581080810"/>
                          <wps:cNvCnPr/>
                          <wps:spPr>
                            <a:xfrm>
                              <a:off x="1426" y="1116"/>
                              <a:ext cx="0" cy="1699"/>
                            </a:xfrm>
                            <a:prstGeom prst="straightConnector1">
                              <a:avLst/>
                            </a:prstGeom>
                            <a:noFill/>
                            <a:ln w="9525" cap="flat" cmpd="sng">
                              <a:solidFill>
                                <a:srgbClr val="000000"/>
                              </a:solidFill>
                              <a:prstDash val="solid"/>
                              <a:round/>
                              <a:headEnd type="none" w="med" len="med"/>
                              <a:tailEnd type="none" w="med" len="med"/>
                            </a:ln>
                          </wps:spPr>
                          <wps:bodyPr/>
                        </wps:wsp>
                        <wps:wsp>
                          <wps:cNvPr id="662859639" name="Straight Arrow Connector 662859639"/>
                          <wps:cNvCnPr/>
                          <wps:spPr>
                            <a:xfrm>
                              <a:off x="11561" y="1044"/>
                              <a:ext cx="0" cy="1843"/>
                            </a:xfrm>
                            <a:prstGeom prst="straightConnector1">
                              <a:avLst/>
                            </a:prstGeom>
                            <a:noFill/>
                            <a:ln w="36575" cap="flat" cmpd="sng">
                              <a:solidFill>
                                <a:srgbClr val="000000"/>
                              </a:solidFill>
                              <a:prstDash val="solid"/>
                              <a:round/>
                              <a:headEnd type="none" w="med" len="med"/>
                              <a:tailEnd type="none" w="med" len="med"/>
                            </a:ln>
                          </wps:spPr>
                          <wps:bodyPr/>
                        </wps:wsp>
                        <wps:wsp>
                          <wps:cNvPr id="6281218" name="Straight Arrow Connector 6281218"/>
                          <wps:cNvCnPr/>
                          <wps:spPr>
                            <a:xfrm>
                              <a:off x="11521" y="1116"/>
                              <a:ext cx="0" cy="1699"/>
                            </a:xfrm>
                            <a:prstGeom prst="straightConnector1">
                              <a:avLst/>
                            </a:prstGeom>
                            <a:noFill/>
                            <a:ln w="9525" cap="flat" cmpd="sng">
                              <a:solidFill>
                                <a:srgbClr val="000000"/>
                              </a:solidFill>
                              <a:prstDash val="solid"/>
                              <a:round/>
                              <a:headEnd type="none" w="med" len="med"/>
                              <a:tailEnd type="none" w="med" len="med"/>
                            </a:ln>
                          </wps:spPr>
                          <wps:bodyPr/>
                        </wps:wsp>
                        <wps:wsp>
                          <wps:cNvPr id="967671313" name="Rectangle 967671313"/>
                          <wps:cNvSpPr/>
                          <wps:spPr>
                            <a:xfrm>
                              <a:off x="5846" y="2213"/>
                              <a:ext cx="5053" cy="468"/>
                            </a:xfrm>
                            <a:prstGeom prst="rect">
                              <a:avLst/>
                            </a:prstGeom>
                            <a:noFill/>
                            <a:ln>
                              <a:noFill/>
                            </a:ln>
                          </wps:spPr>
                          <wps:txbx>
                            <w:txbxContent>
                              <w:p w14:paraId="6543D2EA" w14:textId="77777777" w:rsidR="00906527" w:rsidRDefault="00000000">
                                <w:pPr>
                                  <w:spacing w:line="466" w:lineRule="auto"/>
                                  <w:textDirection w:val="btLr"/>
                                </w:pPr>
                                <w:r>
                                  <w:rPr>
                                    <w:color w:val="404040"/>
                                    <w:sz w:val="40"/>
                                  </w:rPr>
                                  <w:t>Scholarship Application 2025</w:t>
                                </w:r>
                              </w:p>
                            </w:txbxContent>
                          </wps:txbx>
                          <wps:bodyPr spcFirstLastPara="1" wrap="square" lIns="0" tIns="0" rIns="0" bIns="0" anchor="t" anchorCtr="0">
                            <a:noAutofit/>
                          </wps:bodyPr>
                        </wps:wsp>
                        <wps:wsp>
                          <wps:cNvPr id="1076807110" name="Rectangle 1076807110"/>
                          <wps:cNvSpPr/>
                          <wps:spPr>
                            <a:xfrm>
                              <a:off x="7161" y="1976"/>
                              <a:ext cx="3879" cy="237"/>
                            </a:xfrm>
                            <a:prstGeom prst="rect">
                              <a:avLst/>
                            </a:prstGeom>
                            <a:noFill/>
                            <a:ln>
                              <a:noFill/>
                            </a:ln>
                          </wps:spPr>
                          <wps:txbx>
                            <w:txbxContent>
                              <w:p w14:paraId="5F4424D5" w14:textId="77777777" w:rsidR="00906527" w:rsidRDefault="00000000">
                                <w:pPr>
                                  <w:spacing w:before="1"/>
                                  <w:textDirection w:val="btLr"/>
                                </w:pPr>
                                <w:r>
                                  <w:rPr>
                                    <w:color w:val="404040"/>
                                    <w:sz w:val="20"/>
                                  </w:rPr>
                                  <w:t>(Nebraska Society of Healthcare Engineers)</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6515100" cy="1173175"/>
                <wp:effectExtent b="0" l="0" r="0" t="0"/>
                <wp:wrapNone/>
                <wp:docPr id="175725186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515100" cy="117317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274F165D" wp14:editId="2019AB4E">
            <wp:simplePos x="0" y="0"/>
            <wp:positionH relativeFrom="column">
              <wp:posOffset>374015</wp:posOffset>
            </wp:positionH>
            <wp:positionV relativeFrom="paragraph">
              <wp:posOffset>107950</wp:posOffset>
            </wp:positionV>
            <wp:extent cx="1962150" cy="980440"/>
            <wp:effectExtent l="0" t="0" r="0" b="0"/>
            <wp:wrapSquare wrapText="bothSides" distT="0" distB="0" distL="114300" distR="114300"/>
            <wp:docPr id="1757251861" name="image1.png"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and black logo&#10;&#10;Description automatically generated"/>
                    <pic:cNvPicPr preferRelativeResize="0"/>
                  </pic:nvPicPr>
                  <pic:blipFill>
                    <a:blip r:embed="rId8"/>
                    <a:srcRect t="16335"/>
                    <a:stretch>
                      <a:fillRect/>
                    </a:stretch>
                  </pic:blipFill>
                  <pic:spPr>
                    <a:xfrm>
                      <a:off x="0" y="0"/>
                      <a:ext cx="1962150" cy="980440"/>
                    </a:xfrm>
                    <a:prstGeom prst="rect">
                      <a:avLst/>
                    </a:prstGeom>
                    <a:ln/>
                  </pic:spPr>
                </pic:pic>
              </a:graphicData>
            </a:graphic>
          </wp:anchor>
        </w:drawing>
      </w:r>
    </w:p>
    <w:p w14:paraId="28FFD2C8" w14:textId="77777777" w:rsidR="00906527" w:rsidRDefault="00906527">
      <w:pPr>
        <w:pBdr>
          <w:top w:val="nil"/>
          <w:left w:val="nil"/>
          <w:bottom w:val="nil"/>
          <w:right w:val="nil"/>
          <w:between w:val="nil"/>
        </w:pBdr>
        <w:rPr>
          <w:rFonts w:ascii="Times New Roman" w:eastAsia="Times New Roman" w:hAnsi="Times New Roman" w:cs="Times New Roman"/>
          <w:color w:val="000000"/>
          <w:sz w:val="20"/>
          <w:szCs w:val="20"/>
        </w:rPr>
      </w:pPr>
    </w:p>
    <w:p w14:paraId="79460EDC" w14:textId="77777777" w:rsidR="00906527" w:rsidRDefault="00906527">
      <w:pPr>
        <w:pBdr>
          <w:top w:val="nil"/>
          <w:left w:val="nil"/>
          <w:bottom w:val="nil"/>
          <w:right w:val="nil"/>
          <w:between w:val="nil"/>
        </w:pBdr>
        <w:rPr>
          <w:rFonts w:ascii="Times New Roman" w:eastAsia="Times New Roman" w:hAnsi="Times New Roman" w:cs="Times New Roman"/>
          <w:color w:val="000000"/>
          <w:sz w:val="20"/>
          <w:szCs w:val="20"/>
        </w:rPr>
      </w:pPr>
    </w:p>
    <w:p w14:paraId="0FB4F45A" w14:textId="77777777" w:rsidR="00906527" w:rsidRDefault="00906527">
      <w:pPr>
        <w:pBdr>
          <w:top w:val="nil"/>
          <w:left w:val="nil"/>
          <w:bottom w:val="nil"/>
          <w:right w:val="nil"/>
          <w:between w:val="nil"/>
        </w:pBdr>
        <w:ind w:right="240"/>
        <w:rPr>
          <w:rFonts w:ascii="Times New Roman" w:eastAsia="Times New Roman" w:hAnsi="Times New Roman" w:cs="Times New Roman"/>
          <w:color w:val="000000"/>
          <w:sz w:val="20"/>
          <w:szCs w:val="20"/>
        </w:rPr>
      </w:pPr>
    </w:p>
    <w:p w14:paraId="2C0EDFDD" w14:textId="77777777" w:rsidR="00906527" w:rsidRDefault="00906527">
      <w:pPr>
        <w:pBdr>
          <w:top w:val="nil"/>
          <w:left w:val="nil"/>
          <w:bottom w:val="nil"/>
          <w:right w:val="nil"/>
          <w:between w:val="nil"/>
        </w:pBdr>
        <w:rPr>
          <w:rFonts w:ascii="Times New Roman" w:eastAsia="Times New Roman" w:hAnsi="Times New Roman" w:cs="Times New Roman"/>
          <w:color w:val="000000"/>
          <w:sz w:val="20"/>
          <w:szCs w:val="20"/>
        </w:rPr>
      </w:pPr>
    </w:p>
    <w:p w14:paraId="51AED97B" w14:textId="77777777" w:rsidR="00906527" w:rsidRDefault="00906527">
      <w:pPr>
        <w:pBdr>
          <w:top w:val="nil"/>
          <w:left w:val="nil"/>
          <w:bottom w:val="nil"/>
          <w:right w:val="nil"/>
          <w:between w:val="nil"/>
        </w:pBdr>
        <w:ind w:left="180"/>
        <w:rPr>
          <w:rFonts w:ascii="Times New Roman" w:eastAsia="Times New Roman" w:hAnsi="Times New Roman" w:cs="Times New Roman"/>
          <w:color w:val="000000"/>
          <w:sz w:val="20"/>
          <w:szCs w:val="20"/>
        </w:rPr>
      </w:pPr>
    </w:p>
    <w:p w14:paraId="3BDA265D" w14:textId="77777777" w:rsidR="00906527" w:rsidRDefault="00906527">
      <w:pPr>
        <w:pBdr>
          <w:top w:val="nil"/>
          <w:left w:val="nil"/>
          <w:bottom w:val="nil"/>
          <w:right w:val="nil"/>
          <w:between w:val="nil"/>
        </w:pBdr>
        <w:rPr>
          <w:rFonts w:ascii="Times New Roman" w:eastAsia="Times New Roman" w:hAnsi="Times New Roman" w:cs="Times New Roman"/>
          <w:color w:val="000000"/>
          <w:sz w:val="20"/>
          <w:szCs w:val="20"/>
        </w:rPr>
      </w:pPr>
    </w:p>
    <w:p w14:paraId="3AFEA017" w14:textId="77777777" w:rsidR="00906527" w:rsidRDefault="00906527">
      <w:pPr>
        <w:pBdr>
          <w:top w:val="nil"/>
          <w:left w:val="nil"/>
          <w:bottom w:val="nil"/>
          <w:right w:val="nil"/>
          <w:between w:val="nil"/>
        </w:pBdr>
        <w:rPr>
          <w:rFonts w:ascii="Times New Roman" w:eastAsia="Times New Roman" w:hAnsi="Times New Roman" w:cs="Times New Roman"/>
          <w:color w:val="000000"/>
          <w:sz w:val="20"/>
          <w:szCs w:val="20"/>
        </w:rPr>
      </w:pPr>
    </w:p>
    <w:p w14:paraId="5550782F" w14:textId="77777777" w:rsidR="00906527" w:rsidRDefault="00906527">
      <w:pPr>
        <w:pBdr>
          <w:top w:val="nil"/>
          <w:left w:val="nil"/>
          <w:bottom w:val="nil"/>
          <w:right w:val="nil"/>
          <w:between w:val="nil"/>
        </w:pBdr>
        <w:rPr>
          <w:rFonts w:ascii="Times New Roman" w:eastAsia="Times New Roman" w:hAnsi="Times New Roman" w:cs="Times New Roman"/>
          <w:color w:val="000000"/>
          <w:sz w:val="18"/>
          <w:szCs w:val="18"/>
        </w:rPr>
      </w:pPr>
    </w:p>
    <w:p w14:paraId="0B1F7726" w14:textId="77777777" w:rsidR="00906527" w:rsidRDefault="00000000">
      <w:pPr>
        <w:rPr>
          <w:rFonts w:ascii="Calibri" w:eastAsia="Calibri" w:hAnsi="Calibri" w:cs="Calibri"/>
          <w:sz w:val="23"/>
          <w:szCs w:val="23"/>
        </w:rPr>
      </w:pPr>
      <w:r>
        <w:rPr>
          <w:sz w:val="23"/>
          <w:szCs w:val="23"/>
        </w:rPr>
        <w:t>NSHE is thrilled to offer two scholarships: one (1) valued at $1,500 for a current hospital facilities employee and another one (1) valued at $500 for a current student. To be eligible, the hospital employee must be employed with a medical facility in the State of Nebraska for at least one year, while the student must be enrolled in a career, technical, associate, or bachelor's program with a keen interest in the field of Healthcare Operations.</w:t>
      </w:r>
    </w:p>
    <w:p w14:paraId="512A98A3" w14:textId="77777777" w:rsidR="00906527" w:rsidRDefault="00906527">
      <w:pPr>
        <w:rPr>
          <w:sz w:val="23"/>
          <w:szCs w:val="23"/>
        </w:rPr>
      </w:pPr>
    </w:p>
    <w:p w14:paraId="6A2E8904" w14:textId="77777777" w:rsidR="00906527" w:rsidRDefault="00000000">
      <w:pPr>
        <w:rPr>
          <w:sz w:val="23"/>
          <w:szCs w:val="23"/>
        </w:rPr>
      </w:pPr>
      <w:r>
        <w:rPr>
          <w:sz w:val="23"/>
          <w:szCs w:val="23"/>
        </w:rPr>
        <w:t>The purpose of these scholarships is twofold: firstly, to provide financial assistance to a hospital facilities team member who wishes to attend a national ASHE conference in 2026, and secondly, to foster interest in supporting hospitals from a Plant Operations perspective, encompassing areas such as mechanical, electrical, construction, and other similar facility support roles.</w:t>
      </w:r>
    </w:p>
    <w:p w14:paraId="164B5C8F" w14:textId="77777777" w:rsidR="00906527" w:rsidRDefault="00906527">
      <w:pPr>
        <w:rPr>
          <w:sz w:val="23"/>
          <w:szCs w:val="23"/>
        </w:rPr>
      </w:pPr>
    </w:p>
    <w:p w14:paraId="642AA853" w14:textId="77777777" w:rsidR="00906527" w:rsidRDefault="00000000">
      <w:pPr>
        <w:rPr>
          <w:sz w:val="23"/>
          <w:szCs w:val="23"/>
        </w:rPr>
      </w:pPr>
      <w:r>
        <w:rPr>
          <w:sz w:val="23"/>
          <w:szCs w:val="23"/>
        </w:rPr>
        <w:t>Interested individuals must submit an essay explaining why they are applying for this scholarship. Hospital employees should detail why they are interested in attending a national ASHE event and how it will benefit their current role and overall career development. Proof of employment will be required for verification.</w:t>
      </w:r>
    </w:p>
    <w:p w14:paraId="538851D7" w14:textId="77777777" w:rsidR="00906527" w:rsidRDefault="00906527">
      <w:pPr>
        <w:rPr>
          <w:sz w:val="23"/>
          <w:szCs w:val="23"/>
        </w:rPr>
      </w:pPr>
    </w:p>
    <w:p w14:paraId="2FB88F35" w14:textId="77777777" w:rsidR="00906527" w:rsidRDefault="00000000">
      <w:pPr>
        <w:rPr>
          <w:sz w:val="23"/>
          <w:szCs w:val="23"/>
        </w:rPr>
      </w:pPr>
      <w:r>
        <w:rPr>
          <w:sz w:val="23"/>
          <w:szCs w:val="23"/>
        </w:rPr>
        <w:t>For students, the essay should focus on their interest in Hospital Operations and the Career Pathway they intend to pursue using this scholarship. Proof of enrollment in an educational program related to their chosen career or proof of employment in a relevant trade association/other will be required. For instance, if a student plans to go into the electrical trade, the scholarship could be used for tools, equipment, etc.</w:t>
      </w:r>
    </w:p>
    <w:p w14:paraId="565A9F85" w14:textId="77777777" w:rsidR="00906527" w:rsidRDefault="00906527">
      <w:pPr>
        <w:rPr>
          <w:sz w:val="23"/>
          <w:szCs w:val="23"/>
        </w:rPr>
      </w:pPr>
    </w:p>
    <w:p w14:paraId="6DA6A527" w14:textId="77777777" w:rsidR="00906527" w:rsidRDefault="00000000">
      <w:pPr>
        <w:rPr>
          <w:sz w:val="23"/>
          <w:szCs w:val="23"/>
        </w:rPr>
      </w:pPr>
      <w:r>
        <w:rPr>
          <w:sz w:val="23"/>
          <w:szCs w:val="23"/>
        </w:rPr>
        <w:t>While attending a social networking event held by the NSHE group is not mandatory, it is highly recommended. These events include monthly meetings with lunch, opportunities to network with various companies, and discussions on healthcare-related topics. Additionally, there is an Annual Fall Meeting associated with the Nebraska Hospital Association Annual Conference.</w:t>
      </w:r>
    </w:p>
    <w:p w14:paraId="2D1AC254" w14:textId="77777777" w:rsidR="00906527" w:rsidRDefault="00906527">
      <w:pPr>
        <w:rPr>
          <w:sz w:val="23"/>
          <w:szCs w:val="23"/>
        </w:rPr>
      </w:pPr>
    </w:p>
    <w:p w14:paraId="769DDF6A" w14:textId="77777777" w:rsidR="00906527" w:rsidRDefault="00000000">
      <w:pPr>
        <w:rPr>
          <w:sz w:val="23"/>
          <w:szCs w:val="23"/>
        </w:rPr>
      </w:pPr>
      <w:r>
        <w:rPr>
          <w:sz w:val="23"/>
          <w:szCs w:val="23"/>
        </w:rPr>
        <w:t>Through these scholarships, NSHE aims to support and promote individuals in the healthcare industry who are enthusiastic about hospital facilities/operations, contributing to the overall advancement of the field.</w:t>
      </w:r>
    </w:p>
    <w:p w14:paraId="2190C99D" w14:textId="77777777" w:rsidR="00906527" w:rsidRDefault="00906527">
      <w:pPr>
        <w:pStyle w:val="Heading1"/>
        <w:spacing w:before="0"/>
        <w:ind w:left="1046" w:right="249"/>
        <w:jc w:val="center"/>
        <w:rPr>
          <w:color w:val="404040"/>
        </w:rPr>
      </w:pPr>
    </w:p>
    <w:p w14:paraId="4A935949" w14:textId="77777777" w:rsidR="00906527" w:rsidRDefault="00000000">
      <w:pPr>
        <w:pStyle w:val="Heading1"/>
        <w:spacing w:before="0"/>
        <w:ind w:left="1046" w:right="249"/>
        <w:jc w:val="center"/>
      </w:pPr>
      <w:r>
        <w:rPr>
          <w:color w:val="404040"/>
        </w:rPr>
        <w:t>APPLICATIONS DUE NOV 1, 2025</w:t>
      </w:r>
    </w:p>
    <w:p w14:paraId="11D529C7" w14:textId="77777777" w:rsidR="00906527" w:rsidRDefault="00906527">
      <w:pPr>
        <w:pBdr>
          <w:top w:val="nil"/>
          <w:left w:val="nil"/>
          <w:bottom w:val="nil"/>
          <w:right w:val="nil"/>
          <w:between w:val="nil"/>
        </w:pBdr>
        <w:rPr>
          <w:b/>
          <w:color w:val="000000"/>
          <w:sz w:val="20"/>
          <w:szCs w:val="20"/>
        </w:rPr>
      </w:pPr>
    </w:p>
    <w:p w14:paraId="39B06C1E" w14:textId="77777777" w:rsidR="00906527" w:rsidRDefault="00000000">
      <w:pPr>
        <w:pBdr>
          <w:top w:val="nil"/>
          <w:left w:val="nil"/>
          <w:bottom w:val="nil"/>
          <w:right w:val="nil"/>
          <w:between w:val="nil"/>
        </w:pBdr>
        <w:spacing w:before="7"/>
        <w:rPr>
          <w:b/>
          <w:color w:val="000000"/>
        </w:rPr>
        <w:sectPr w:rsidR="00906527">
          <w:pgSz w:w="12240" w:h="15840"/>
          <w:pgMar w:top="810" w:right="900" w:bottom="280" w:left="660" w:header="720" w:footer="720" w:gutter="0"/>
          <w:pgNumType w:start="1"/>
          <w:cols w:space="720"/>
        </w:sectPr>
      </w:pPr>
      <w:r>
        <w:rPr>
          <w:noProof/>
        </w:rPr>
        <mc:AlternateContent>
          <mc:Choice Requires="wpg">
            <w:drawing>
              <wp:anchor distT="0" distB="0" distL="0" distR="0" simplePos="0" relativeHeight="251660288" behindDoc="1" locked="0" layoutInCell="1" hidden="0" allowOverlap="1" wp14:anchorId="13CD87AF" wp14:editId="4EDB0ED4">
                <wp:simplePos x="0" y="0"/>
                <wp:positionH relativeFrom="column">
                  <wp:posOffset>228600</wp:posOffset>
                </wp:positionH>
                <wp:positionV relativeFrom="paragraph">
                  <wp:posOffset>25400</wp:posOffset>
                </wp:positionV>
                <wp:extent cx="6474460" cy="1706880"/>
                <wp:effectExtent l="0" t="0" r="0" b="0"/>
                <wp:wrapNone/>
                <wp:docPr id="1757251859" name="Group 1757251859"/>
                <wp:cNvGraphicFramePr/>
                <a:graphic xmlns:a="http://schemas.openxmlformats.org/drawingml/2006/main">
                  <a:graphicData uri="http://schemas.microsoft.com/office/word/2010/wordprocessingGroup">
                    <wpg:wgp>
                      <wpg:cNvGrpSpPr/>
                      <wpg:grpSpPr>
                        <a:xfrm>
                          <a:off x="0" y="0"/>
                          <a:ext cx="6474460" cy="1706880"/>
                          <a:chOff x="2108125" y="2926175"/>
                          <a:chExt cx="6474475" cy="1707275"/>
                        </a:xfrm>
                      </wpg:grpSpPr>
                      <wpg:grpSp>
                        <wpg:cNvPr id="472845824" name="Group 472845824"/>
                        <wpg:cNvGrpSpPr/>
                        <wpg:grpSpPr>
                          <a:xfrm>
                            <a:off x="2108135" y="2926560"/>
                            <a:ext cx="6474460" cy="1706880"/>
                            <a:chOff x="1043" y="38"/>
                            <a:chExt cx="10196" cy="2688"/>
                          </a:xfrm>
                        </wpg:grpSpPr>
                        <wps:wsp>
                          <wps:cNvPr id="921823137" name="Rectangle 921823137"/>
                          <wps:cNvSpPr/>
                          <wps:spPr>
                            <a:xfrm>
                              <a:off x="1044" y="38"/>
                              <a:ext cx="10175" cy="2675"/>
                            </a:xfrm>
                            <a:prstGeom prst="rect">
                              <a:avLst/>
                            </a:prstGeom>
                            <a:noFill/>
                            <a:ln>
                              <a:noFill/>
                            </a:ln>
                          </wps:spPr>
                          <wps:txbx>
                            <w:txbxContent>
                              <w:p w14:paraId="1906AFDC" w14:textId="77777777" w:rsidR="00906527" w:rsidRDefault="00906527">
                                <w:pPr>
                                  <w:textDirection w:val="btLr"/>
                                </w:pPr>
                              </w:p>
                            </w:txbxContent>
                          </wps:txbx>
                          <wps:bodyPr spcFirstLastPara="1" wrap="square" lIns="91425" tIns="91425" rIns="91425" bIns="91425" anchor="ctr" anchorCtr="0">
                            <a:noAutofit/>
                          </wps:bodyPr>
                        </wps:wsp>
                        <wps:wsp>
                          <wps:cNvPr id="1245474582" name="Straight Arrow Connector 1245474582"/>
                          <wps:cNvCnPr/>
                          <wps:spPr>
                            <a:xfrm>
                              <a:off x="1087" y="59"/>
                              <a:ext cx="10109" cy="0"/>
                            </a:xfrm>
                            <a:prstGeom prst="straightConnector1">
                              <a:avLst/>
                            </a:prstGeom>
                            <a:noFill/>
                            <a:ln w="27425" cap="flat" cmpd="sng">
                              <a:solidFill>
                                <a:srgbClr val="000000"/>
                              </a:solidFill>
                              <a:prstDash val="solid"/>
                              <a:round/>
                              <a:headEnd type="none" w="med" len="med"/>
                              <a:tailEnd type="none" w="med" len="med"/>
                            </a:ln>
                          </wps:spPr>
                          <wps:bodyPr/>
                        </wps:wsp>
                        <wps:wsp>
                          <wps:cNvPr id="129902597" name="Rectangle 129902597"/>
                          <wps:cNvSpPr/>
                          <wps:spPr>
                            <a:xfrm>
                              <a:off x="1043" y="2682"/>
                              <a:ext cx="44" cy="44"/>
                            </a:xfrm>
                            <a:prstGeom prst="rect">
                              <a:avLst/>
                            </a:prstGeom>
                            <a:solidFill>
                              <a:srgbClr val="000000"/>
                            </a:solidFill>
                            <a:ln>
                              <a:noFill/>
                            </a:ln>
                          </wps:spPr>
                          <wps:txbx>
                            <w:txbxContent>
                              <w:p w14:paraId="6B000446" w14:textId="77777777" w:rsidR="00906527" w:rsidRDefault="00906527">
                                <w:pPr>
                                  <w:textDirection w:val="btLr"/>
                                </w:pPr>
                              </w:p>
                            </w:txbxContent>
                          </wps:txbx>
                          <wps:bodyPr spcFirstLastPara="1" wrap="square" lIns="91425" tIns="91425" rIns="91425" bIns="91425" anchor="ctr" anchorCtr="0">
                            <a:noAutofit/>
                          </wps:bodyPr>
                        </wps:wsp>
                        <wps:wsp>
                          <wps:cNvPr id="1754938229" name="Straight Arrow Connector 1754938229"/>
                          <wps:cNvCnPr/>
                          <wps:spPr>
                            <a:xfrm>
                              <a:off x="1087" y="2704"/>
                              <a:ext cx="10109" cy="0"/>
                            </a:xfrm>
                            <a:prstGeom prst="straightConnector1">
                              <a:avLst/>
                            </a:prstGeom>
                            <a:noFill/>
                            <a:ln w="27425" cap="flat" cmpd="sng">
                              <a:solidFill>
                                <a:srgbClr val="000000"/>
                              </a:solidFill>
                              <a:prstDash val="solid"/>
                              <a:round/>
                              <a:headEnd type="none" w="med" len="med"/>
                              <a:tailEnd type="none" w="med" len="med"/>
                            </a:ln>
                          </wps:spPr>
                          <wps:bodyPr/>
                        </wps:wsp>
                        <wps:wsp>
                          <wps:cNvPr id="863958728" name="Rectangle 863958728"/>
                          <wps:cNvSpPr/>
                          <wps:spPr>
                            <a:xfrm>
                              <a:off x="11195" y="2682"/>
                              <a:ext cx="44" cy="44"/>
                            </a:xfrm>
                            <a:prstGeom prst="rect">
                              <a:avLst/>
                            </a:prstGeom>
                            <a:solidFill>
                              <a:srgbClr val="000000"/>
                            </a:solidFill>
                            <a:ln>
                              <a:noFill/>
                            </a:ln>
                          </wps:spPr>
                          <wps:txbx>
                            <w:txbxContent>
                              <w:p w14:paraId="6D7E1046" w14:textId="77777777" w:rsidR="00906527" w:rsidRDefault="00906527">
                                <w:pPr>
                                  <w:textDirection w:val="btLr"/>
                                </w:pPr>
                              </w:p>
                            </w:txbxContent>
                          </wps:txbx>
                          <wps:bodyPr spcFirstLastPara="1" wrap="square" lIns="91425" tIns="91425" rIns="91425" bIns="91425" anchor="ctr" anchorCtr="0">
                            <a:noAutofit/>
                          </wps:bodyPr>
                        </wps:wsp>
                        <wps:wsp>
                          <wps:cNvPr id="268223661" name="Straight Arrow Connector 268223661"/>
                          <wps:cNvCnPr/>
                          <wps:spPr>
                            <a:xfrm>
                              <a:off x="1065" y="38"/>
                              <a:ext cx="0" cy="2644"/>
                            </a:xfrm>
                            <a:prstGeom prst="straightConnector1">
                              <a:avLst/>
                            </a:prstGeom>
                            <a:noFill/>
                            <a:ln w="27425" cap="flat" cmpd="sng">
                              <a:solidFill>
                                <a:srgbClr val="000000"/>
                              </a:solidFill>
                              <a:prstDash val="solid"/>
                              <a:round/>
                              <a:headEnd type="none" w="med" len="med"/>
                              <a:tailEnd type="none" w="med" len="med"/>
                            </a:ln>
                          </wps:spPr>
                          <wps:bodyPr/>
                        </wps:wsp>
                        <wps:wsp>
                          <wps:cNvPr id="1634261610" name="Straight Arrow Connector 1634261610"/>
                          <wps:cNvCnPr/>
                          <wps:spPr>
                            <a:xfrm>
                              <a:off x="11217" y="38"/>
                              <a:ext cx="0" cy="2644"/>
                            </a:xfrm>
                            <a:prstGeom prst="straightConnector1">
                              <a:avLst/>
                            </a:prstGeom>
                            <a:noFill/>
                            <a:ln w="27425" cap="flat" cmpd="sng">
                              <a:solidFill>
                                <a:srgbClr val="000000"/>
                              </a:solidFill>
                              <a:prstDash val="solid"/>
                              <a:round/>
                              <a:headEnd type="none" w="med" len="med"/>
                              <a:tailEnd type="none" w="med" len="med"/>
                            </a:ln>
                          </wps:spPr>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25400</wp:posOffset>
                </wp:positionV>
                <wp:extent cx="6474460" cy="1706880"/>
                <wp:effectExtent b="0" l="0" r="0" t="0"/>
                <wp:wrapNone/>
                <wp:docPr id="175725185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4460" cy="1706880"/>
                        </a:xfrm>
                        <a:prstGeom prst="rect"/>
                        <a:ln/>
                      </pic:spPr>
                    </pic:pic>
                  </a:graphicData>
                </a:graphic>
              </wp:anchor>
            </w:drawing>
          </mc:Fallback>
        </mc:AlternateContent>
      </w:r>
    </w:p>
    <w:p w14:paraId="403096E9" w14:textId="77777777" w:rsidR="00906527" w:rsidRDefault="00000000">
      <w:pPr>
        <w:spacing w:before="98"/>
        <w:ind w:left="532"/>
        <w:rPr>
          <w:b/>
          <w:sz w:val="28"/>
          <w:szCs w:val="28"/>
        </w:rPr>
      </w:pPr>
      <w:r>
        <w:rPr>
          <w:b/>
          <w:color w:val="404040"/>
          <w:sz w:val="28"/>
          <w:szCs w:val="28"/>
        </w:rPr>
        <w:t>Personal Information</w:t>
      </w:r>
    </w:p>
    <w:p w14:paraId="231A4495" w14:textId="77777777" w:rsidR="00906527" w:rsidRDefault="00000000">
      <w:pPr>
        <w:pBdr>
          <w:top w:val="nil"/>
          <w:left w:val="nil"/>
          <w:bottom w:val="nil"/>
          <w:right w:val="nil"/>
          <w:between w:val="nil"/>
        </w:pBdr>
        <w:tabs>
          <w:tab w:val="left" w:pos="4536"/>
          <w:tab w:val="left" w:pos="4623"/>
        </w:tabs>
        <w:spacing w:before="238" w:line="480" w:lineRule="auto"/>
        <w:ind w:left="532"/>
        <w:rPr>
          <w:rFonts w:ascii="Times New Roman" w:eastAsia="Times New Roman" w:hAnsi="Times New Roman" w:cs="Times New Roman"/>
          <w:color w:val="000000"/>
          <w:sz w:val="24"/>
          <w:szCs w:val="24"/>
        </w:rPr>
      </w:pPr>
      <w:r>
        <w:rPr>
          <w:color w:val="404040"/>
          <w:sz w:val="24"/>
          <w:szCs w:val="24"/>
        </w:rPr>
        <w:t>Name:</w:t>
      </w:r>
      <w:r>
        <w:rPr>
          <w:color w:val="404040"/>
          <w:sz w:val="24"/>
          <w:szCs w:val="24"/>
          <w:u w:val="single"/>
        </w:rPr>
        <w:tab/>
      </w:r>
      <w:r>
        <w:rPr>
          <w:color w:val="404040"/>
          <w:sz w:val="24"/>
          <w:szCs w:val="24"/>
          <w:u w:val="single"/>
        </w:rPr>
        <w:tab/>
      </w:r>
      <w:r>
        <w:rPr>
          <w:color w:val="404040"/>
          <w:sz w:val="24"/>
          <w:szCs w:val="24"/>
        </w:rPr>
        <w:t xml:space="preserve"> Address:</w:t>
      </w:r>
      <w:r>
        <w:rPr>
          <w:color w:val="404040"/>
          <w:sz w:val="24"/>
          <w:szCs w:val="24"/>
          <w:u w:val="single"/>
        </w:rPr>
        <w:tab/>
      </w:r>
      <w:r>
        <w:rPr>
          <w:color w:val="404040"/>
          <w:sz w:val="24"/>
          <w:szCs w:val="24"/>
          <w:u w:val="single"/>
        </w:rPr>
        <w:tab/>
      </w:r>
      <w:r>
        <w:rPr>
          <w:color w:val="404040"/>
          <w:sz w:val="24"/>
          <w:szCs w:val="24"/>
        </w:rPr>
        <w:t xml:space="preserve"> Phone:</w:t>
      </w:r>
      <w:r>
        <w:rPr>
          <w:rFonts w:ascii="Times New Roman" w:eastAsia="Times New Roman" w:hAnsi="Times New Roman" w:cs="Times New Roman"/>
          <w:color w:val="404040"/>
          <w:sz w:val="24"/>
          <w:szCs w:val="24"/>
          <w:u w:val="single"/>
        </w:rPr>
        <w:t xml:space="preserve"> </w:t>
      </w:r>
      <w:r>
        <w:rPr>
          <w:rFonts w:ascii="Times New Roman" w:eastAsia="Times New Roman" w:hAnsi="Times New Roman" w:cs="Times New Roman"/>
          <w:color w:val="404040"/>
          <w:sz w:val="24"/>
          <w:szCs w:val="24"/>
          <w:u w:val="single"/>
        </w:rPr>
        <w:tab/>
      </w:r>
      <w:r>
        <w:rPr>
          <w:rFonts w:ascii="Times New Roman" w:eastAsia="Times New Roman" w:hAnsi="Times New Roman" w:cs="Times New Roman"/>
          <w:color w:val="404040"/>
          <w:sz w:val="24"/>
          <w:szCs w:val="24"/>
          <w:u w:val="single"/>
        </w:rPr>
        <w:tab/>
      </w:r>
    </w:p>
    <w:p w14:paraId="41C5DD19" w14:textId="77777777" w:rsidR="00906527" w:rsidRDefault="00000000">
      <w:pPr>
        <w:pBdr>
          <w:top w:val="nil"/>
          <w:left w:val="nil"/>
          <w:bottom w:val="nil"/>
          <w:right w:val="nil"/>
          <w:between w:val="nil"/>
        </w:pBdr>
        <w:rPr>
          <w:rFonts w:ascii="Times New Roman" w:eastAsia="Times New Roman" w:hAnsi="Times New Roman" w:cs="Times New Roman"/>
          <w:color w:val="000000"/>
          <w:sz w:val="28"/>
          <w:szCs w:val="28"/>
        </w:rPr>
      </w:pPr>
      <w:r>
        <w:br w:type="column"/>
      </w:r>
    </w:p>
    <w:p w14:paraId="5EBFE12C" w14:textId="77777777" w:rsidR="00906527" w:rsidRDefault="00906527">
      <w:pPr>
        <w:pBdr>
          <w:top w:val="nil"/>
          <w:left w:val="nil"/>
          <w:bottom w:val="nil"/>
          <w:right w:val="nil"/>
          <w:between w:val="nil"/>
        </w:pBdr>
        <w:rPr>
          <w:rFonts w:ascii="Times New Roman" w:eastAsia="Times New Roman" w:hAnsi="Times New Roman" w:cs="Times New Roman"/>
          <w:color w:val="000000"/>
          <w:sz w:val="28"/>
          <w:szCs w:val="28"/>
        </w:rPr>
      </w:pPr>
    </w:p>
    <w:p w14:paraId="022E2DB4" w14:textId="77777777" w:rsidR="00906527" w:rsidRDefault="00906527">
      <w:pPr>
        <w:pBdr>
          <w:top w:val="nil"/>
          <w:left w:val="nil"/>
          <w:bottom w:val="nil"/>
          <w:right w:val="nil"/>
          <w:between w:val="nil"/>
        </w:pBdr>
        <w:rPr>
          <w:rFonts w:ascii="Times New Roman" w:eastAsia="Times New Roman" w:hAnsi="Times New Roman" w:cs="Times New Roman"/>
          <w:color w:val="000000"/>
          <w:sz w:val="28"/>
          <w:szCs w:val="28"/>
        </w:rPr>
      </w:pPr>
    </w:p>
    <w:p w14:paraId="409C0844" w14:textId="77777777" w:rsidR="00906527" w:rsidRDefault="00906527">
      <w:pPr>
        <w:pBdr>
          <w:top w:val="nil"/>
          <w:left w:val="nil"/>
          <w:bottom w:val="nil"/>
          <w:right w:val="nil"/>
          <w:between w:val="nil"/>
        </w:pBdr>
        <w:spacing w:before="7"/>
        <w:rPr>
          <w:rFonts w:ascii="Times New Roman" w:eastAsia="Times New Roman" w:hAnsi="Times New Roman" w:cs="Times New Roman"/>
          <w:color w:val="000000"/>
        </w:rPr>
      </w:pPr>
    </w:p>
    <w:p w14:paraId="3CF5E32F" w14:textId="01BEBF5F" w:rsidR="00906527" w:rsidRDefault="00000000">
      <w:pPr>
        <w:pBdr>
          <w:top w:val="nil"/>
          <w:left w:val="nil"/>
          <w:bottom w:val="nil"/>
          <w:right w:val="nil"/>
          <w:between w:val="nil"/>
        </w:pBdr>
        <w:tabs>
          <w:tab w:val="left" w:pos="4651"/>
          <w:tab w:val="left" w:pos="4805"/>
        </w:tabs>
        <w:spacing w:line="480" w:lineRule="auto"/>
        <w:ind w:left="176" w:right="1196"/>
        <w:rPr>
          <w:rFonts w:ascii="Times New Roman" w:eastAsia="Times New Roman" w:hAnsi="Times New Roman" w:cs="Times New Roman"/>
          <w:color w:val="000000"/>
          <w:sz w:val="24"/>
          <w:szCs w:val="24"/>
        </w:rPr>
        <w:sectPr w:rsidR="00906527">
          <w:type w:val="continuous"/>
          <w:pgSz w:w="12240" w:h="15840"/>
          <w:pgMar w:top="1040" w:right="900" w:bottom="280" w:left="660" w:header="720" w:footer="720" w:gutter="0"/>
          <w:cols w:num="2" w:space="720" w:equalWidth="0">
            <w:col w:w="5320" w:space="40"/>
            <w:col w:w="5320" w:space="0"/>
          </w:cols>
        </w:sectPr>
      </w:pPr>
      <w:proofErr w:type="gramStart"/>
      <w:r>
        <w:rPr>
          <w:color w:val="404040"/>
          <w:sz w:val="24"/>
          <w:szCs w:val="24"/>
        </w:rPr>
        <w:t>City, State, Zip</w:t>
      </w:r>
      <w:proofErr w:type="gramEnd"/>
      <w:r>
        <w:rPr>
          <w:color w:val="404040"/>
          <w:sz w:val="24"/>
          <w:szCs w:val="24"/>
        </w:rPr>
        <w:t>:</w:t>
      </w:r>
      <w:r>
        <w:rPr>
          <w:rFonts w:ascii="Times New Roman" w:eastAsia="Times New Roman" w:hAnsi="Times New Roman" w:cs="Times New Roman"/>
          <w:color w:val="404040"/>
          <w:sz w:val="24"/>
          <w:szCs w:val="24"/>
          <w:u w:val="single"/>
        </w:rPr>
        <w:t xml:space="preserve"> </w:t>
      </w:r>
      <w:r>
        <w:rPr>
          <w:rFonts w:ascii="Times New Roman" w:eastAsia="Times New Roman" w:hAnsi="Times New Roman" w:cs="Times New Roman"/>
          <w:color w:val="404040"/>
          <w:sz w:val="24"/>
          <w:szCs w:val="24"/>
          <w:u w:val="single"/>
        </w:rPr>
        <w:tab/>
      </w:r>
      <w:r>
        <w:rPr>
          <w:rFonts w:ascii="Times New Roman" w:eastAsia="Times New Roman" w:hAnsi="Times New Roman" w:cs="Times New Roman"/>
          <w:color w:val="404040"/>
          <w:sz w:val="24"/>
          <w:szCs w:val="24"/>
          <w:u w:val="single"/>
        </w:rPr>
        <w:tab/>
      </w:r>
      <w:r>
        <w:rPr>
          <w:rFonts w:ascii="Times New Roman" w:eastAsia="Times New Roman" w:hAnsi="Times New Roman" w:cs="Times New Roman"/>
          <w:color w:val="404040"/>
          <w:sz w:val="24"/>
          <w:szCs w:val="24"/>
        </w:rPr>
        <w:t xml:space="preserve"> </w:t>
      </w:r>
      <w:r>
        <w:rPr>
          <w:color w:val="404040"/>
          <w:sz w:val="24"/>
          <w:szCs w:val="24"/>
        </w:rPr>
        <w:t>Email:</w:t>
      </w:r>
      <w:r>
        <w:rPr>
          <w:rFonts w:ascii="Times New Roman" w:eastAsia="Times New Roman" w:hAnsi="Times New Roman" w:cs="Times New Roman"/>
          <w:color w:val="404040"/>
          <w:sz w:val="24"/>
          <w:szCs w:val="24"/>
          <w:u w:val="single"/>
        </w:rPr>
        <w:t xml:space="preserve"> </w:t>
      </w:r>
      <w:r w:rsidR="008463B1" w:rsidRPr="008463B1">
        <w:rPr>
          <w:rFonts w:ascii="Times New Roman" w:eastAsia="Times New Roman" w:hAnsi="Times New Roman" w:cs="Times New Roman"/>
          <w:color w:val="404040"/>
          <w:sz w:val="24"/>
          <w:szCs w:val="24"/>
          <w:u w:val="single"/>
        </w:rPr>
        <w:tab/>
      </w:r>
      <w:r w:rsidR="008463B1" w:rsidRPr="008463B1">
        <w:rPr>
          <w:rFonts w:ascii="Times New Roman" w:eastAsia="Times New Roman" w:hAnsi="Times New Roman" w:cs="Times New Roman"/>
          <w:color w:val="404040"/>
          <w:sz w:val="24"/>
          <w:szCs w:val="24"/>
          <w:u w:val="single"/>
        </w:rPr>
        <w:tab/>
      </w:r>
      <w:r w:rsidR="008463B1" w:rsidRPr="008463B1">
        <w:rPr>
          <w:rFonts w:ascii="Times New Roman" w:eastAsia="Times New Roman" w:hAnsi="Times New Roman" w:cs="Times New Roman"/>
          <w:color w:val="404040"/>
          <w:sz w:val="24"/>
          <w:szCs w:val="24"/>
          <w:u w:val="single"/>
        </w:rPr>
        <w:tab/>
      </w:r>
      <w:r w:rsidR="008463B1" w:rsidRPr="008463B1">
        <w:rPr>
          <w:rFonts w:ascii="Times New Roman" w:eastAsia="Times New Roman" w:hAnsi="Times New Roman" w:cs="Times New Roman"/>
          <w:color w:val="404040"/>
          <w:sz w:val="24"/>
          <w:szCs w:val="24"/>
          <w:u w:val="single"/>
        </w:rPr>
        <w:tab/>
      </w:r>
      <w:r>
        <w:rPr>
          <w:rFonts w:ascii="Times New Roman" w:eastAsia="Times New Roman" w:hAnsi="Times New Roman" w:cs="Times New Roman"/>
          <w:color w:val="404040"/>
          <w:sz w:val="24"/>
          <w:szCs w:val="24"/>
          <w:u w:val="single"/>
        </w:rPr>
        <w:tab/>
      </w:r>
    </w:p>
    <w:p w14:paraId="401961AF" w14:textId="77777777" w:rsidR="00906527" w:rsidRDefault="00000000">
      <w:pPr>
        <w:pBdr>
          <w:top w:val="nil"/>
          <w:left w:val="nil"/>
          <w:bottom w:val="nil"/>
          <w:right w:val="nil"/>
          <w:between w:val="nil"/>
        </w:pBdr>
        <w:spacing w:before="2"/>
        <w:ind w:left="2389" w:hanging="139"/>
        <w:rPr>
          <w:color w:val="000000"/>
          <w:sz w:val="24"/>
          <w:szCs w:val="24"/>
        </w:rPr>
      </w:pPr>
      <w:r>
        <w:rPr>
          <w:color w:val="404040"/>
          <w:sz w:val="24"/>
          <w:szCs w:val="24"/>
        </w:rPr>
        <w:t>Recipients will be notified of the scholarship award by Dec 2025.</w:t>
      </w:r>
    </w:p>
    <w:p w14:paraId="28C547B9" w14:textId="77777777" w:rsidR="00906527" w:rsidRDefault="00000000">
      <w:pPr>
        <w:pBdr>
          <w:top w:val="nil"/>
          <w:left w:val="nil"/>
          <w:bottom w:val="nil"/>
          <w:right w:val="nil"/>
          <w:between w:val="nil"/>
        </w:pBdr>
        <w:spacing w:before="100"/>
        <w:ind w:left="484" w:right="249"/>
        <w:jc w:val="center"/>
        <w:rPr>
          <w:color w:val="000000"/>
          <w:sz w:val="24"/>
          <w:szCs w:val="24"/>
        </w:rPr>
      </w:pPr>
      <w:r>
        <w:rPr>
          <w:color w:val="404040"/>
          <w:sz w:val="24"/>
          <w:szCs w:val="24"/>
        </w:rPr>
        <w:t>Please attach essay to this application form and return to:</w:t>
      </w:r>
    </w:p>
    <w:p w14:paraId="335D532F" w14:textId="77777777" w:rsidR="00906527" w:rsidRDefault="00000000">
      <w:pPr>
        <w:pBdr>
          <w:top w:val="nil"/>
          <w:left w:val="nil"/>
          <w:bottom w:val="nil"/>
          <w:right w:val="nil"/>
          <w:between w:val="nil"/>
        </w:pBdr>
        <w:spacing w:before="2" w:line="280" w:lineRule="auto"/>
        <w:ind w:left="485" w:right="249"/>
        <w:jc w:val="center"/>
        <w:rPr>
          <w:color w:val="000000"/>
          <w:sz w:val="24"/>
          <w:szCs w:val="24"/>
        </w:rPr>
      </w:pPr>
      <w:r>
        <w:rPr>
          <w:color w:val="404040"/>
          <w:sz w:val="24"/>
          <w:szCs w:val="24"/>
        </w:rPr>
        <w:t xml:space="preserve">Tyler Busboom, NSHE President via email at </w:t>
      </w:r>
      <w:hyperlink r:id="rId9">
        <w:r>
          <w:rPr>
            <w:color w:val="1155CC"/>
            <w:sz w:val="24"/>
            <w:szCs w:val="24"/>
            <w:u w:val="single"/>
          </w:rPr>
          <w:t>tbusboom@nebraskamed.com</w:t>
        </w:r>
      </w:hyperlink>
      <w:r>
        <w:rPr>
          <w:color w:val="000000"/>
          <w:sz w:val="24"/>
          <w:szCs w:val="24"/>
        </w:rPr>
        <w:t xml:space="preserve"> and</w:t>
      </w:r>
    </w:p>
    <w:p w14:paraId="1E4CF6C9" w14:textId="77777777" w:rsidR="00906527" w:rsidRDefault="00000000">
      <w:pPr>
        <w:pBdr>
          <w:top w:val="nil"/>
          <w:left w:val="nil"/>
          <w:bottom w:val="nil"/>
          <w:right w:val="nil"/>
          <w:between w:val="nil"/>
        </w:pBdr>
        <w:spacing w:before="2" w:line="280" w:lineRule="auto"/>
        <w:ind w:left="485" w:right="249"/>
        <w:jc w:val="center"/>
        <w:rPr>
          <w:color w:val="000000"/>
          <w:sz w:val="24"/>
          <w:szCs w:val="24"/>
        </w:rPr>
      </w:pPr>
      <w:r>
        <w:rPr>
          <w:color w:val="000000"/>
          <w:sz w:val="24"/>
          <w:szCs w:val="24"/>
        </w:rPr>
        <w:t xml:space="preserve"> </w:t>
      </w:r>
      <w:r>
        <w:rPr>
          <w:color w:val="404040"/>
          <w:sz w:val="24"/>
          <w:szCs w:val="24"/>
        </w:rPr>
        <w:t xml:space="preserve"> </w:t>
      </w:r>
      <w:r>
        <w:rPr>
          <w:sz w:val="24"/>
          <w:szCs w:val="24"/>
        </w:rPr>
        <w:t>Dale Beye</w:t>
      </w:r>
      <w:r>
        <w:rPr>
          <w:color w:val="000000"/>
          <w:sz w:val="24"/>
          <w:szCs w:val="24"/>
        </w:rPr>
        <w:t xml:space="preserve"> Community Outreach Committee Chair via email at </w:t>
      </w:r>
      <w:hyperlink r:id="rId10">
        <w:r>
          <w:rPr>
            <w:color w:val="1155CC"/>
            <w:sz w:val="24"/>
            <w:szCs w:val="24"/>
            <w:u w:val="single"/>
          </w:rPr>
          <w:t>dale.beye@commonspirit.org</w:t>
        </w:r>
      </w:hyperlink>
      <w:r>
        <w:rPr>
          <w:color w:val="000000"/>
          <w:sz w:val="24"/>
          <w:szCs w:val="24"/>
        </w:rPr>
        <w:t xml:space="preserve">. </w:t>
      </w:r>
    </w:p>
    <w:p w14:paraId="09A44627" w14:textId="77777777" w:rsidR="00906527" w:rsidRDefault="00906527">
      <w:pPr>
        <w:pBdr>
          <w:top w:val="nil"/>
          <w:left w:val="nil"/>
          <w:bottom w:val="nil"/>
          <w:right w:val="nil"/>
          <w:between w:val="nil"/>
        </w:pBdr>
        <w:tabs>
          <w:tab w:val="left" w:pos="5074"/>
          <w:tab w:val="left" w:pos="5418"/>
          <w:tab w:val="left" w:pos="10480"/>
        </w:tabs>
        <w:spacing w:before="101" w:line="278" w:lineRule="auto"/>
        <w:ind w:left="378"/>
        <w:rPr>
          <w:color w:val="404040"/>
          <w:sz w:val="24"/>
          <w:szCs w:val="24"/>
        </w:rPr>
      </w:pPr>
    </w:p>
    <w:p w14:paraId="7E24046E" w14:textId="77777777" w:rsidR="00906527" w:rsidRDefault="00000000">
      <w:pPr>
        <w:pBdr>
          <w:top w:val="nil"/>
          <w:left w:val="nil"/>
          <w:bottom w:val="nil"/>
          <w:right w:val="nil"/>
          <w:between w:val="nil"/>
        </w:pBdr>
        <w:tabs>
          <w:tab w:val="left" w:pos="5074"/>
          <w:tab w:val="left" w:pos="5418"/>
          <w:tab w:val="left" w:pos="10480"/>
        </w:tabs>
        <w:spacing w:before="101" w:line="278" w:lineRule="auto"/>
        <w:ind w:left="378"/>
        <w:rPr>
          <w:rFonts w:ascii="Times New Roman" w:eastAsia="Times New Roman" w:hAnsi="Times New Roman" w:cs="Times New Roman"/>
          <w:color w:val="000000"/>
          <w:sz w:val="24"/>
          <w:szCs w:val="24"/>
        </w:rPr>
      </w:pPr>
      <w:r>
        <w:rPr>
          <w:color w:val="404040"/>
          <w:sz w:val="24"/>
          <w:szCs w:val="24"/>
        </w:rPr>
        <w:t>Signature:</w:t>
      </w:r>
      <w:r>
        <w:rPr>
          <w:color w:val="404040"/>
          <w:sz w:val="24"/>
          <w:szCs w:val="24"/>
          <w:u w:val="single"/>
        </w:rPr>
        <w:t xml:space="preserve"> </w:t>
      </w:r>
      <w:r>
        <w:rPr>
          <w:color w:val="404040"/>
          <w:sz w:val="24"/>
          <w:szCs w:val="24"/>
          <w:u w:val="single"/>
        </w:rPr>
        <w:tab/>
      </w:r>
      <w:r>
        <w:rPr>
          <w:color w:val="404040"/>
          <w:sz w:val="24"/>
          <w:szCs w:val="24"/>
        </w:rPr>
        <w:tab/>
        <w:t>Application Date:</w:t>
      </w:r>
      <w:r>
        <w:rPr>
          <w:rFonts w:ascii="Times New Roman" w:eastAsia="Times New Roman" w:hAnsi="Times New Roman" w:cs="Times New Roman"/>
          <w:color w:val="404040"/>
          <w:sz w:val="24"/>
          <w:szCs w:val="24"/>
          <w:u w:val="single"/>
        </w:rPr>
        <w:t xml:space="preserve"> </w:t>
      </w:r>
      <w:r>
        <w:rPr>
          <w:rFonts w:ascii="Times New Roman" w:eastAsia="Times New Roman" w:hAnsi="Times New Roman" w:cs="Times New Roman"/>
          <w:color w:val="404040"/>
          <w:sz w:val="24"/>
          <w:szCs w:val="24"/>
          <w:u w:val="single"/>
        </w:rPr>
        <w:tab/>
      </w:r>
    </w:p>
    <w:p w14:paraId="46CAEDFE" w14:textId="77777777" w:rsidR="00906527" w:rsidRDefault="00000000">
      <w:pPr>
        <w:pBdr>
          <w:top w:val="nil"/>
          <w:left w:val="nil"/>
          <w:bottom w:val="nil"/>
          <w:right w:val="nil"/>
          <w:between w:val="nil"/>
        </w:pBdr>
        <w:ind w:left="546" w:right="249"/>
        <w:jc w:val="center"/>
        <w:rPr>
          <w:color w:val="000000"/>
          <w:sz w:val="24"/>
          <w:szCs w:val="24"/>
        </w:rPr>
      </w:pPr>
      <w:r>
        <w:rPr>
          <w:color w:val="404040"/>
          <w:sz w:val="24"/>
          <w:szCs w:val="24"/>
        </w:rPr>
        <w:t>(For internal use only)</w:t>
      </w:r>
    </w:p>
    <w:p w14:paraId="7218F0D4" w14:textId="77777777" w:rsidR="00906527" w:rsidRDefault="00906527">
      <w:pPr>
        <w:pBdr>
          <w:top w:val="nil"/>
          <w:left w:val="nil"/>
          <w:bottom w:val="nil"/>
          <w:right w:val="nil"/>
          <w:between w:val="nil"/>
        </w:pBdr>
        <w:spacing w:before="9"/>
        <w:rPr>
          <w:color w:val="000000"/>
          <w:sz w:val="15"/>
          <w:szCs w:val="15"/>
        </w:rPr>
      </w:pPr>
    </w:p>
    <w:p w14:paraId="41DBE0C3" w14:textId="77777777" w:rsidR="00906527" w:rsidRDefault="00000000">
      <w:pPr>
        <w:pBdr>
          <w:top w:val="nil"/>
          <w:left w:val="nil"/>
          <w:bottom w:val="nil"/>
          <w:right w:val="nil"/>
          <w:between w:val="nil"/>
        </w:pBdr>
        <w:tabs>
          <w:tab w:val="left" w:pos="5315"/>
          <w:tab w:val="left" w:pos="10522"/>
        </w:tabs>
        <w:spacing w:before="100"/>
        <w:ind w:left="378"/>
        <w:rPr>
          <w:rFonts w:ascii="Times New Roman" w:eastAsia="Times New Roman" w:hAnsi="Times New Roman" w:cs="Times New Roman"/>
          <w:color w:val="000000"/>
          <w:sz w:val="24"/>
          <w:szCs w:val="24"/>
        </w:rPr>
      </w:pPr>
      <w:r>
        <w:rPr>
          <w:color w:val="404040"/>
          <w:sz w:val="24"/>
          <w:szCs w:val="24"/>
        </w:rPr>
        <w:t>Date received</w:t>
      </w:r>
      <w:proofErr w:type="gramStart"/>
      <w:r>
        <w:rPr>
          <w:color w:val="404040"/>
          <w:sz w:val="24"/>
          <w:szCs w:val="24"/>
        </w:rPr>
        <w:t>:</w:t>
      </w:r>
      <w:r>
        <w:rPr>
          <w:color w:val="404040"/>
          <w:sz w:val="24"/>
          <w:szCs w:val="24"/>
          <w:u w:val="single"/>
        </w:rPr>
        <w:t xml:space="preserve"> </w:t>
      </w:r>
      <w:r>
        <w:rPr>
          <w:color w:val="404040"/>
          <w:sz w:val="24"/>
          <w:szCs w:val="24"/>
          <w:u w:val="single"/>
        </w:rPr>
        <w:tab/>
      </w:r>
      <w:r>
        <w:rPr>
          <w:color w:val="404040"/>
          <w:sz w:val="24"/>
          <w:szCs w:val="24"/>
        </w:rPr>
        <w:t>Date</w:t>
      </w:r>
      <w:proofErr w:type="gramEnd"/>
      <w:r>
        <w:rPr>
          <w:color w:val="404040"/>
          <w:sz w:val="24"/>
          <w:szCs w:val="24"/>
        </w:rPr>
        <w:t xml:space="preserve"> reviewed:</w:t>
      </w:r>
      <w:r>
        <w:rPr>
          <w:rFonts w:ascii="Times New Roman" w:eastAsia="Times New Roman" w:hAnsi="Times New Roman" w:cs="Times New Roman"/>
          <w:color w:val="404040"/>
          <w:sz w:val="24"/>
          <w:szCs w:val="24"/>
          <w:u w:val="single"/>
        </w:rPr>
        <w:t xml:space="preserve"> </w:t>
      </w:r>
      <w:r>
        <w:rPr>
          <w:rFonts w:ascii="Times New Roman" w:eastAsia="Times New Roman" w:hAnsi="Times New Roman" w:cs="Times New Roman"/>
          <w:color w:val="404040"/>
          <w:sz w:val="24"/>
          <w:szCs w:val="24"/>
          <w:u w:val="single"/>
        </w:rPr>
        <w:tab/>
      </w:r>
    </w:p>
    <w:p w14:paraId="2B4A7A79" w14:textId="77777777" w:rsidR="00906527" w:rsidRDefault="00906527">
      <w:pPr>
        <w:pBdr>
          <w:top w:val="nil"/>
          <w:left w:val="nil"/>
          <w:bottom w:val="nil"/>
          <w:right w:val="nil"/>
          <w:between w:val="nil"/>
        </w:pBdr>
        <w:rPr>
          <w:rFonts w:ascii="Times New Roman" w:eastAsia="Times New Roman" w:hAnsi="Times New Roman" w:cs="Times New Roman"/>
          <w:color w:val="000000"/>
          <w:sz w:val="20"/>
          <w:szCs w:val="20"/>
        </w:rPr>
      </w:pPr>
    </w:p>
    <w:p w14:paraId="6349416E" w14:textId="77777777" w:rsidR="00906527" w:rsidRDefault="00906527">
      <w:pPr>
        <w:pBdr>
          <w:top w:val="nil"/>
          <w:left w:val="nil"/>
          <w:bottom w:val="nil"/>
          <w:right w:val="nil"/>
          <w:between w:val="nil"/>
        </w:pBdr>
        <w:spacing w:before="3"/>
        <w:rPr>
          <w:rFonts w:ascii="Times New Roman" w:eastAsia="Times New Roman" w:hAnsi="Times New Roman" w:cs="Times New Roman"/>
          <w:color w:val="000000"/>
          <w:sz w:val="20"/>
          <w:szCs w:val="20"/>
        </w:rPr>
      </w:pPr>
    </w:p>
    <w:p w14:paraId="0C601220" w14:textId="77777777" w:rsidR="00906527" w:rsidRDefault="00000000">
      <w:pPr>
        <w:pBdr>
          <w:top w:val="nil"/>
          <w:left w:val="nil"/>
          <w:bottom w:val="nil"/>
          <w:right w:val="nil"/>
          <w:between w:val="nil"/>
        </w:pBdr>
        <w:tabs>
          <w:tab w:val="left" w:pos="10520"/>
        </w:tabs>
        <w:spacing w:before="100"/>
        <w:ind w:left="378"/>
        <w:rPr>
          <w:rFonts w:ascii="Times New Roman" w:eastAsia="Times New Roman" w:hAnsi="Times New Roman" w:cs="Times New Roman"/>
          <w:color w:val="000000"/>
          <w:sz w:val="24"/>
          <w:szCs w:val="24"/>
        </w:rPr>
      </w:pPr>
      <w:r>
        <w:rPr>
          <w:color w:val="404040"/>
          <w:sz w:val="24"/>
          <w:szCs w:val="24"/>
        </w:rPr>
        <w:t>NSHE representative signature:</w:t>
      </w:r>
      <w:r>
        <w:rPr>
          <w:rFonts w:ascii="Times New Roman" w:eastAsia="Times New Roman" w:hAnsi="Times New Roman" w:cs="Times New Roman"/>
          <w:color w:val="404040"/>
          <w:sz w:val="24"/>
          <w:szCs w:val="24"/>
          <w:u w:val="single"/>
        </w:rPr>
        <w:t xml:space="preserve"> </w:t>
      </w:r>
      <w:r>
        <w:rPr>
          <w:rFonts w:ascii="Times New Roman" w:eastAsia="Times New Roman" w:hAnsi="Times New Roman" w:cs="Times New Roman"/>
          <w:color w:val="404040"/>
          <w:sz w:val="24"/>
          <w:szCs w:val="24"/>
          <w:u w:val="single"/>
        </w:rPr>
        <w:tab/>
      </w:r>
    </w:p>
    <w:sectPr w:rsidR="00906527">
      <w:type w:val="continuous"/>
      <w:pgSz w:w="12240" w:h="15840"/>
      <w:pgMar w:top="1040" w:right="9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27"/>
    <w:rsid w:val="0029039D"/>
    <w:rsid w:val="008463B1"/>
    <w:rsid w:val="0090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F251"/>
  <w15:docId w15:val="{1FAC6905-D125-4C27-81C3-6677FEC9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532"/>
      <w:outlineLvl w:val="0"/>
    </w:pPr>
    <w:rPr>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23" w:hanging="35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92A3F"/>
    <w:rPr>
      <w:rFonts w:ascii="Cambria" w:eastAsia="Cambria" w:hAnsi="Cambria" w:cs="Cambria"/>
      <w:sz w:val="24"/>
      <w:szCs w:val="24"/>
    </w:rPr>
  </w:style>
  <w:style w:type="character" w:styleId="Hyperlink">
    <w:name w:val="Hyperlink"/>
    <w:basedOn w:val="DefaultParagraphFont"/>
    <w:uiPriority w:val="99"/>
    <w:unhideWhenUsed/>
    <w:rsid w:val="002423F3"/>
    <w:rPr>
      <w:color w:val="0000FF" w:themeColor="hyperlink"/>
      <w:u w:val="single"/>
    </w:rPr>
  </w:style>
  <w:style w:type="character" w:styleId="UnresolvedMention">
    <w:name w:val="Unresolved Mention"/>
    <w:basedOn w:val="DefaultParagraphFont"/>
    <w:uiPriority w:val="99"/>
    <w:semiHidden/>
    <w:unhideWhenUsed/>
    <w:rsid w:val="002423F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10" Type="http://schemas.openxmlformats.org/officeDocument/2006/relationships/hyperlink" Target="mailto:dale.beye@commonspirit.org" TargetMode="External"/><Relationship Id="rId4" Type="http://schemas.openxmlformats.org/officeDocument/2006/relationships/webSettings" Target="webSettings.xml"/><Relationship Id="rId9" Type="http://schemas.openxmlformats.org/officeDocument/2006/relationships/hyperlink" Target="mailto:tbusboom@nebraska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m0NiBKQxraIhhAhJBKX/43ZmQ==">CgMxLjA4AHIhMTdiN3VhS0txWTRmcXFwMk4zNGtjQ002ajlZekx6QlZQ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Gordon</dc:creator>
  <cp:lastModifiedBy>Elaine Taylor</cp:lastModifiedBy>
  <cp:revision>2</cp:revision>
  <dcterms:created xsi:type="dcterms:W3CDTF">2025-04-07T18:29:00Z</dcterms:created>
  <dcterms:modified xsi:type="dcterms:W3CDTF">2025-04-07T18:29:00Z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Word</vt:lpwstr>
  </property>
  <property fmtid="{D5CDD505-2E9C-101B-9397-08002B2CF9AE}" pid="4" name="LastSaved">
    <vt:filetime>2023-05-12T00:00:00Z</vt:filetime>
  </property>
</Properties>
</file>